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4"/>
        <w:ind w:left="3123" w:right="213" w:hanging="2917"/>
      </w:pPr>
      <w:r>
        <w:rPr/>
        <w:t>TERMO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AUTORIZAÇÃO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CONSENTIMENTO</w:t>
      </w:r>
      <w:r>
        <w:rPr>
          <w:spacing w:val="-6"/>
        </w:rPr>
        <w:t> </w:t>
      </w:r>
      <w:r>
        <w:rPr/>
        <w:t>ESPECÍFICO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TRATAMENTO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DADOS, IMAGEM E VOZ DE MENORES – LGPD / ECA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ind w:left="113" w:right="109"/>
        <w:jc w:val="both"/>
      </w:pPr>
      <w:r>
        <w:rPr>
          <w:rFonts w:ascii="Arial" w:hAnsi="Arial"/>
          <w:b/>
        </w:rPr>
        <w:t>MISSÃO EVANGÉLICA UNIÃO CRISTÃ - MEUC</w:t>
      </w:r>
      <w:r>
        <w:rPr/>
        <w:t>, entidade religiosa, de direito privado, sem fins lucrativos, inscrita no </w:t>
      </w:r>
      <w:r>
        <w:rPr>
          <w:rFonts w:ascii="Arial" w:hAnsi="Arial"/>
          <w:b/>
        </w:rPr>
        <w:t>CNPJ</w:t>
      </w:r>
      <w:r>
        <w:rPr/>
        <w:t>: 82.650.656/0001-14, sediado na Rua Antônio da Veiga, 539, Bairro Victor Konder, Blumenau/SC, CEP 89012-500, solicita, por meio deste termo, a autorização do responsável legal para o tratamento de dados pessoais, bem como para a utilização da imagem e da voz do menor abaixo identificado, exclusivamente nas condições aqui previstas.</w:t>
      </w:r>
    </w:p>
    <w:p>
      <w:pPr>
        <w:pStyle w:val="Heading1"/>
        <w:numPr>
          <w:ilvl w:val="0"/>
          <w:numId w:val="1"/>
        </w:numPr>
        <w:tabs>
          <w:tab w:pos="379" w:val="left" w:leader="none"/>
        </w:tabs>
        <w:spacing w:line="240" w:lineRule="auto" w:before="274" w:after="0"/>
        <w:ind w:left="379" w:right="0" w:hanging="266"/>
        <w:jc w:val="left"/>
      </w:pPr>
      <w:r>
        <w:rPr/>
        <w:t>IDENTIFICAÇÃO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QUALIFICAÇÃO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>
          <w:spacing w:val="-2"/>
        </w:rPr>
        <w:t>MENOR</w:t>
      </w:r>
    </w:p>
    <w:p>
      <w:pPr>
        <w:pStyle w:val="BodyText"/>
        <w:tabs>
          <w:tab w:pos="4835" w:val="left" w:leader="none"/>
          <w:tab w:pos="6429" w:val="left" w:leader="none"/>
          <w:tab w:pos="11140" w:val="left" w:leader="none"/>
          <w:tab w:pos="11234" w:val="left" w:leader="none"/>
        </w:tabs>
        <w:ind w:left="113" w:right="70"/>
        <w:jc w:val="both"/>
        <w:rPr>
          <w:rFonts w:ascii="Times New Roman" w:hAnsi="Times New Roman"/>
        </w:rPr>
      </w:pPr>
      <w:r>
        <w:rPr/>
        <w:t>Nome completo:</w:t>
      </w:r>
      <w:r>
        <w:rPr>
          <w:u w:val="single"/>
        </w:rPr>
        <w:tab/>
        <w:tab/>
        <w:tab/>
        <w:tab/>
      </w:r>
      <w:r>
        <w:rPr/>
        <w:t> Data de nascimento: </w:t>
      </w:r>
      <w:r>
        <w:rPr>
          <w:rFonts w:ascii="Times New Roman" w:hAnsi="Times New Roman"/>
          <w:spacing w:val="80"/>
          <w:w w:val="150"/>
          <w:u w:val="single"/>
        </w:rPr>
        <w:t>   </w:t>
      </w:r>
      <w:r>
        <w:rPr/>
        <w:t>/</w:t>
      </w:r>
      <w:r>
        <w:rPr>
          <w:rFonts w:ascii="Times New Roman" w:hAnsi="Times New Roman"/>
          <w:spacing w:val="80"/>
          <w:w w:val="150"/>
          <w:u w:val="single"/>
        </w:rPr>
        <w:t>   </w:t>
      </w:r>
      <w:r>
        <w:rPr/>
        <w:t>/</w:t>
      </w:r>
      <w:r>
        <w:rPr>
          <w:rFonts w:ascii="Times New Roman" w:hAnsi="Times New Roman"/>
          <w:u w:val="single"/>
        </w:rPr>
        <w:tab/>
      </w:r>
      <w:r>
        <w:rPr/>
        <w:t>idade: </w:t>
      </w:r>
      <w:r>
        <w:rPr>
          <w:rFonts w:ascii="Times New Roman" w:hAnsi="Times New Roman"/>
          <w:u w:val="single"/>
        </w:rPr>
        <w:tab/>
      </w:r>
      <w:r>
        <w:rPr/>
        <w:t>anos, CPF: </w:t>
      </w:r>
      <w:r>
        <w:rPr>
          <w:rFonts w:ascii="Times New Roman" w:hAnsi="Times New Roman"/>
          <w:u w:val="single"/>
        </w:rPr>
        <w:tab/>
        <w:tab/>
      </w:r>
      <w:r>
        <w:rPr>
          <w:rFonts w:ascii="Times New Roman" w:hAnsi="Times New Roman"/>
        </w:rPr>
        <w:t> </w:t>
      </w:r>
      <w:r>
        <w:rPr>
          <w:spacing w:val="-2"/>
        </w:rPr>
        <w:t>Atividade/Ministério/Projeto:</w:t>
      </w:r>
      <w:r>
        <w:rPr>
          <w:rFonts w:ascii="Times New Roman" w:hAnsi="Times New Roman"/>
          <w:u w:val="single"/>
        </w:rPr>
        <w:tab/>
        <w:tab/>
        <w:tab/>
      </w:r>
    </w:p>
    <w:p>
      <w:pPr>
        <w:pStyle w:val="BodyText"/>
        <w:rPr>
          <w:rFonts w:ascii="Times New Roman"/>
        </w:rPr>
      </w:pPr>
    </w:p>
    <w:p>
      <w:pPr>
        <w:pStyle w:val="Heading1"/>
        <w:numPr>
          <w:ilvl w:val="0"/>
          <w:numId w:val="1"/>
        </w:numPr>
        <w:tabs>
          <w:tab w:pos="379" w:val="left" w:leader="none"/>
        </w:tabs>
        <w:spacing w:line="240" w:lineRule="auto" w:before="0" w:after="0"/>
        <w:ind w:left="379" w:right="0" w:hanging="266"/>
        <w:jc w:val="left"/>
      </w:pPr>
      <w:r>
        <w:rPr/>
        <w:t>DO</w:t>
      </w:r>
      <w:r>
        <w:rPr>
          <w:spacing w:val="-3"/>
        </w:rPr>
        <w:t> </w:t>
      </w:r>
      <w:r>
        <w:rPr/>
        <w:t>RESPONSÁVEL</w:t>
      </w:r>
      <w:r>
        <w:rPr>
          <w:spacing w:val="-6"/>
        </w:rPr>
        <w:t> </w:t>
      </w:r>
      <w:r>
        <w:rPr>
          <w:spacing w:val="-2"/>
        </w:rPr>
        <w:t>LEGAL:</w:t>
      </w:r>
    </w:p>
    <w:p>
      <w:pPr>
        <w:pStyle w:val="BodyText"/>
        <w:tabs>
          <w:tab w:pos="4849" w:val="left" w:leader="none"/>
          <w:tab w:pos="9740" w:val="left" w:leader="none"/>
          <w:tab w:pos="11261" w:val="left" w:leader="none"/>
        </w:tabs>
        <w:ind w:left="113" w:right="77"/>
        <w:jc w:val="both"/>
        <w:rPr>
          <w:rFonts w:ascii="Times New Roman"/>
        </w:rPr>
      </w:pPr>
      <w:r>
        <w:rPr/>
        <w:t>Nome completo:</w:t>
      </w:r>
      <w:r>
        <w:rPr>
          <w:rFonts w:ascii="Times New Roman"/>
          <w:u w:val="single"/>
        </w:rPr>
        <w:tab/>
        <w:tab/>
        <w:tab/>
      </w:r>
      <w:r>
        <w:rPr>
          <w:rFonts w:ascii="Times New Roman"/>
        </w:rPr>
        <w:t> </w:t>
      </w:r>
      <w:r>
        <w:rPr>
          <w:spacing w:val="-4"/>
        </w:rPr>
        <w:t>CPF:</w:t>
      </w:r>
      <w:r>
        <w:rPr>
          <w:rFonts w:ascii="Times New Roman"/>
          <w:u w:val="single"/>
        </w:rPr>
        <w:tab/>
      </w:r>
      <w:r>
        <w:rPr>
          <w:spacing w:val="-4"/>
        </w:rPr>
        <w:t>RG: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5649" w:val="left" w:leader="none"/>
          <w:tab w:pos="11261" w:val="left" w:leader="none"/>
        </w:tabs>
        <w:spacing w:before="1"/>
        <w:ind w:left="113" w:right="60"/>
        <w:jc w:val="both"/>
        <w:rPr>
          <w:rFonts w:ascii="Times New Roman" w:hAnsi="Times New Roman"/>
        </w:rPr>
      </w:pPr>
      <w:r>
        <w:rPr>
          <w:spacing w:val="-2"/>
        </w:rPr>
        <w:t>Endereço:</w:t>
      </w:r>
      <w:r>
        <w:rPr>
          <w:rFonts w:ascii="Times New Roman" w:hAnsi="Times New Roman"/>
          <w:u w:val="single"/>
        </w:rPr>
        <w:tab/>
        <w:tab/>
      </w:r>
      <w:r>
        <w:rPr>
          <w:rFonts w:ascii="Times New Roman" w:hAnsi="Times New Roman"/>
        </w:rPr>
        <w:t> </w:t>
      </w:r>
      <w:r>
        <w:rPr/>
        <w:t>Parentesco: [</w:t>
      </w:r>
      <w:r>
        <w:rPr>
          <w:spacing w:val="80"/>
        </w:rPr>
        <w:t> </w:t>
      </w:r>
      <w:r>
        <w:rPr/>
        <w:t>] Pai</w:t>
      </w:r>
      <w:r>
        <w:rPr>
          <w:spacing w:val="80"/>
        </w:rPr>
        <w:t> </w:t>
      </w:r>
      <w:r>
        <w:rPr/>
        <w:t>[</w:t>
      </w:r>
      <w:r>
        <w:rPr>
          <w:spacing w:val="80"/>
        </w:rPr>
        <w:t> </w:t>
      </w:r>
      <w:r>
        <w:rPr/>
        <w:t>] Mãe</w:t>
      </w:r>
      <w:r>
        <w:rPr>
          <w:spacing w:val="80"/>
        </w:rPr>
        <w:t> </w:t>
      </w:r>
      <w:r>
        <w:rPr/>
        <w:t>[</w:t>
      </w:r>
      <w:r>
        <w:rPr>
          <w:spacing w:val="80"/>
        </w:rPr>
        <w:t> </w:t>
      </w:r>
      <w:r>
        <w:rPr/>
        <w:t>] Tutor</w:t>
      </w:r>
      <w:r>
        <w:rPr>
          <w:spacing w:val="80"/>
        </w:rPr>
        <w:t> </w:t>
      </w:r>
      <w:r>
        <w:rPr/>
        <w:t>[</w:t>
      </w:r>
      <w:r>
        <w:rPr>
          <w:spacing w:val="80"/>
        </w:rPr>
        <w:t> </w:t>
      </w:r>
      <w:r>
        <w:rPr/>
        <w:t>] Guardião/Outro: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 </w:t>
      </w:r>
      <w:r>
        <w:rPr>
          <w:spacing w:val="-2"/>
        </w:rPr>
        <w:t>Telefone/WhatsApp: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5849" w:val="left" w:leader="none"/>
        </w:tabs>
        <w:ind w:left="113"/>
        <w:rPr>
          <w:rFonts w:ascii="Times New Roman"/>
        </w:rPr>
      </w:pPr>
      <w:r>
        <w:rPr>
          <w:spacing w:val="-2"/>
        </w:rPr>
        <w:t>E-mail:</w:t>
      </w:r>
      <w:r>
        <w:rPr>
          <w:rFonts w:ascii="Times New Roman"/>
          <w:u w:val="single"/>
        </w:rPr>
        <w:tab/>
      </w:r>
    </w:p>
    <w:p>
      <w:pPr>
        <w:pStyle w:val="BodyText"/>
        <w:rPr>
          <w:rFonts w:ascii="Times New Roman"/>
        </w:rPr>
      </w:pPr>
    </w:p>
    <w:p>
      <w:pPr>
        <w:pStyle w:val="Heading1"/>
        <w:numPr>
          <w:ilvl w:val="0"/>
          <w:numId w:val="1"/>
        </w:numPr>
        <w:tabs>
          <w:tab w:pos="380" w:val="left" w:leader="none"/>
        </w:tabs>
        <w:spacing w:line="240" w:lineRule="auto" w:before="0" w:after="0"/>
        <w:ind w:left="380" w:right="0" w:hanging="267"/>
        <w:jc w:val="left"/>
      </w:pPr>
      <w:r>
        <w:rPr/>
        <w:t>AUTORIZAÇÕES</w:t>
      </w:r>
      <w:r>
        <w:rPr>
          <w:spacing w:val="-7"/>
        </w:rPr>
        <w:t> </w:t>
      </w:r>
      <w:r>
        <w:rPr/>
        <w:t>ESPECÍFICAS</w:t>
      </w:r>
      <w:r>
        <w:rPr>
          <w:spacing w:val="-4"/>
        </w:rPr>
        <w:t> </w:t>
      </w:r>
      <w:r>
        <w:rPr/>
        <w:t>(MARQUE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X</w:t>
      </w:r>
      <w:r>
        <w:rPr>
          <w:spacing w:val="-13"/>
        </w:rPr>
        <w:t> </w:t>
      </w:r>
      <w:r>
        <w:rPr/>
        <w:t>AS</w:t>
      </w:r>
      <w:r>
        <w:rPr>
          <w:spacing w:val="-12"/>
        </w:rPr>
        <w:t> </w:t>
      </w:r>
      <w:r>
        <w:rPr>
          <w:spacing w:val="-2"/>
        </w:rPr>
        <w:t>AUTORIZADAS)</w:t>
      </w:r>
    </w:p>
    <w:p>
      <w:pPr>
        <w:pStyle w:val="BodyText"/>
        <w:ind w:left="113" w:right="103"/>
      </w:pPr>
      <w:r>
        <w:rPr/>
        <w:t>O responsável</w:t>
      </w:r>
      <w:r>
        <w:rPr>
          <w:spacing w:val="-1"/>
        </w:rPr>
        <w:t> </w:t>
      </w:r>
      <w:r>
        <w:rPr/>
        <w:t>pode autorizar ou recusar</w:t>
      </w:r>
      <w:r>
        <w:rPr>
          <w:spacing w:val="-2"/>
        </w:rPr>
        <w:t> </w:t>
      </w:r>
      <w:r>
        <w:rPr/>
        <w:t>cada finalidade de</w:t>
      </w:r>
      <w:r>
        <w:rPr>
          <w:spacing w:val="-2"/>
        </w:rPr>
        <w:t> </w:t>
      </w:r>
      <w:r>
        <w:rPr/>
        <w:t>forma</w:t>
      </w:r>
      <w:r>
        <w:rPr>
          <w:spacing w:val="-3"/>
        </w:rPr>
        <w:t> </w:t>
      </w:r>
      <w:r>
        <w:rPr/>
        <w:t>independente.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recusa não impedirá a participação do menor nas atividades gerais da instituição.</w:t>
      </w:r>
    </w:p>
    <w:p>
      <w:pPr>
        <w:pStyle w:val="BodyText"/>
        <w:spacing w:before="76"/>
        <w:rPr>
          <w:sz w:val="20"/>
        </w:rPr>
      </w:pPr>
    </w:p>
    <w:tbl>
      <w:tblPr>
        <w:tblW w:w="0" w:type="auto"/>
        <w:jc w:val="left"/>
        <w:tblInd w:w="166" w:type="dxa"/>
        <w:tblBorders>
          <w:top w:val="single" w:sz="6" w:space="0" w:color="C4C6C5"/>
          <w:left w:val="single" w:sz="6" w:space="0" w:color="C4C6C5"/>
          <w:bottom w:val="single" w:sz="6" w:space="0" w:color="C4C6C5"/>
          <w:right w:val="single" w:sz="6" w:space="0" w:color="C4C6C5"/>
          <w:insideH w:val="single" w:sz="6" w:space="0" w:color="C4C6C5"/>
          <w:insideV w:val="single" w:sz="6" w:space="0" w:color="C4C6C5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57"/>
        <w:gridCol w:w="845"/>
        <w:gridCol w:w="955"/>
        <w:gridCol w:w="1465"/>
      </w:tblGrid>
      <w:tr>
        <w:trPr>
          <w:trHeight w:val="524" w:hRule="atLeast"/>
        </w:trPr>
        <w:tc>
          <w:tcPr>
            <w:tcW w:w="7757" w:type="dxa"/>
            <w:tcBorders>
              <w:bottom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0"/>
              <w:ind w:left="18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Finalidade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11"/>
                <w:sz w:val="24"/>
              </w:rPr>
              <w:t> </w:t>
            </w:r>
            <w:r>
              <w:rPr>
                <w:rFonts w:ascii="Arial" w:hAnsi="Arial"/>
                <w:b/>
                <w:spacing w:val="-2"/>
                <w:sz w:val="24"/>
              </w:rPr>
              <w:t>Autorização</w:t>
            </w:r>
          </w:p>
        </w:tc>
        <w:tc>
          <w:tcPr>
            <w:tcW w:w="845" w:type="dxa"/>
            <w:tcBorders>
              <w:left w:val="double" w:sz="6" w:space="0" w:color="C4C6C5"/>
              <w:bottom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0"/>
              <w:ind w:left="89" w:right="7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SIM</w:t>
            </w:r>
          </w:p>
        </w:tc>
        <w:tc>
          <w:tcPr>
            <w:tcW w:w="955" w:type="dxa"/>
            <w:tcBorders>
              <w:left w:val="double" w:sz="6" w:space="0" w:color="C4C6C5"/>
              <w:bottom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0"/>
              <w:ind w:left="19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sz w:val="24"/>
              </w:rPr>
              <w:t>NÃO</w:t>
            </w:r>
          </w:p>
        </w:tc>
        <w:tc>
          <w:tcPr>
            <w:tcW w:w="1465" w:type="dxa"/>
            <w:tcBorders>
              <w:left w:val="double" w:sz="6" w:space="0" w:color="C4C6C5"/>
              <w:bottom w:val="double" w:sz="6" w:space="0" w:color="C4C6C5"/>
            </w:tcBorders>
          </w:tcPr>
          <w:p>
            <w:pPr>
              <w:pStyle w:val="TableParagraph"/>
              <w:spacing w:before="120"/>
              <w:ind w:left="19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Rubrica</w:t>
            </w:r>
          </w:p>
        </w:tc>
      </w:tr>
      <w:tr>
        <w:trPr>
          <w:trHeight w:val="1911" w:hRule="atLeast"/>
        </w:trPr>
        <w:tc>
          <w:tcPr>
            <w:tcW w:w="7757" w:type="dxa"/>
            <w:tcBorders>
              <w:top w:val="double" w:sz="6" w:space="0" w:color="C4C6C5"/>
              <w:bottom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6"/>
              <w:ind w:left="189" w:right="177"/>
              <w:jc w:val="both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a. Divulgação Institucional e Conteúdo Audiovisual: </w:t>
            </w:r>
            <w:r>
              <w:rPr>
                <w:sz w:val="24"/>
              </w:rPr>
              <w:t>Captação e publicação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fotos,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vídeos,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transmissões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retrospectivas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canais oficiais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MEUC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(redes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sociais,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site,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WhatsApp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impressos).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uso é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exclusivo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registro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histórico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divulgação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cultos,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eventos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 atividades religiosas ou educacionais, sendo proibida qualquer finalidade comercial.</w:t>
            </w:r>
          </w:p>
        </w:tc>
        <w:tc>
          <w:tcPr>
            <w:tcW w:w="845" w:type="dxa"/>
            <w:tcBorders>
              <w:top w:val="double" w:sz="6" w:space="0" w:color="C4C6C5"/>
              <w:left w:val="double" w:sz="6" w:space="0" w:color="C4C6C5"/>
              <w:bottom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66"/>
              <w:rPr>
                <w:sz w:val="24"/>
              </w:rPr>
            </w:pPr>
          </w:p>
          <w:p>
            <w:pPr>
              <w:pStyle w:val="TableParagraph"/>
              <w:tabs>
                <w:tab w:pos="268" w:val="left" w:leader="none"/>
              </w:tabs>
              <w:ind w:right="7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[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]</w:t>
            </w:r>
          </w:p>
        </w:tc>
        <w:tc>
          <w:tcPr>
            <w:tcW w:w="955" w:type="dxa"/>
            <w:tcBorders>
              <w:top w:val="double" w:sz="6" w:space="0" w:color="C4C6C5"/>
              <w:left w:val="double" w:sz="6" w:space="0" w:color="C4C6C5"/>
              <w:bottom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66"/>
              <w:rPr>
                <w:sz w:val="24"/>
              </w:rPr>
            </w:pPr>
          </w:p>
          <w:p>
            <w:pPr>
              <w:pStyle w:val="TableParagraph"/>
              <w:tabs>
                <w:tab w:pos="466" w:val="left" w:leader="none"/>
              </w:tabs>
              <w:ind w:left="197"/>
              <w:rPr>
                <w:sz w:val="24"/>
              </w:rPr>
            </w:pPr>
            <w:r>
              <w:rPr>
                <w:spacing w:val="-10"/>
                <w:sz w:val="24"/>
              </w:rPr>
              <w:t>[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]</w:t>
            </w:r>
          </w:p>
        </w:tc>
        <w:tc>
          <w:tcPr>
            <w:tcW w:w="1465" w:type="dxa"/>
            <w:tcBorders>
              <w:top w:val="double" w:sz="6" w:space="0" w:color="C4C6C5"/>
              <w:left w:val="double" w:sz="6" w:space="0" w:color="C4C6C5"/>
              <w:bottom w:val="double" w:sz="6" w:space="0" w:color="C4C6C5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rPr>
                <w:sz w:val="20"/>
              </w:rPr>
            </w:pPr>
          </w:p>
          <w:p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678815" cy="10160"/>
                      <wp:effectExtent l="9525" t="0" r="0" b="8890"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678815" cy="10160"/>
                                <a:chExt cx="678815" cy="1016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4837"/>
                                  <a:ext cx="6788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8815" h="0">
                                      <a:moveTo>
                                        <a:pt x="0" y="0"/>
                                      </a:moveTo>
                                      <a:lnTo>
                                        <a:pt x="678355" y="0"/>
                                      </a:lnTo>
                                    </a:path>
                                  </a:pathLst>
                                </a:custGeom>
                                <a:ln w="96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3.45pt;height:.8pt;mso-position-horizontal-relative:char;mso-position-vertical-relative:line" id="docshapegroup1" coordorigin="0,0" coordsize="1069,16">
                      <v:line style="position:absolute" from="0,8" to="1068,8" stroked="true" strokeweight=".761813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</w:tc>
      </w:tr>
      <w:tr>
        <w:trPr>
          <w:trHeight w:val="1080" w:hRule="atLeast"/>
        </w:trPr>
        <w:tc>
          <w:tcPr>
            <w:tcW w:w="7757" w:type="dxa"/>
            <w:tcBorders>
              <w:top w:val="double" w:sz="6" w:space="0" w:color="C4C6C5"/>
              <w:bottom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6"/>
              <w:ind w:left="189" w:right="177"/>
              <w:jc w:val="both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b.</w:t>
            </w:r>
            <w:r>
              <w:rPr>
                <w:rFonts w:ascii="Arial" w:hAnsi="Arial"/>
                <w:b/>
                <w:spacing w:val="-9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Prestação</w:t>
            </w:r>
            <w:r>
              <w:rPr>
                <w:rFonts w:ascii="Arial" w:hAnsi="Arial"/>
                <w:b/>
                <w:spacing w:val="-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Contas</w:t>
            </w:r>
            <w:r>
              <w:rPr>
                <w:rFonts w:ascii="Arial" w:hAnsi="Arial"/>
                <w:b/>
                <w:spacing w:val="-1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1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Transparência:</w:t>
            </w:r>
            <w:r>
              <w:rPr>
                <w:rFonts w:ascii="Arial" w:hAnsi="Arial"/>
                <w:b/>
                <w:spacing w:val="-9"/>
                <w:sz w:val="24"/>
              </w:rPr>
              <w:t> </w:t>
            </w:r>
            <w:r>
              <w:rPr>
                <w:sz w:val="24"/>
              </w:rPr>
              <w:t>Uso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fotos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vídeos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em relatórios para comprovação e auditoria de projetos perante órgãos públicos, de controle e parceiros institucionais.</w:t>
            </w:r>
          </w:p>
        </w:tc>
        <w:tc>
          <w:tcPr>
            <w:tcW w:w="845" w:type="dxa"/>
            <w:tcBorders>
              <w:top w:val="double" w:sz="6" w:space="0" w:color="C4C6C5"/>
              <w:left w:val="double" w:sz="6" w:space="0" w:color="C4C6C5"/>
              <w:bottom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6"/>
              <w:rPr>
                <w:sz w:val="24"/>
              </w:rPr>
            </w:pPr>
          </w:p>
          <w:p>
            <w:pPr>
              <w:pStyle w:val="TableParagraph"/>
              <w:tabs>
                <w:tab w:pos="335" w:val="left" w:leader="none"/>
              </w:tabs>
              <w:spacing w:before="1"/>
              <w:ind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[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]</w:t>
            </w:r>
          </w:p>
        </w:tc>
        <w:tc>
          <w:tcPr>
            <w:tcW w:w="955" w:type="dxa"/>
            <w:tcBorders>
              <w:top w:val="double" w:sz="6" w:space="0" w:color="C4C6C5"/>
              <w:left w:val="double" w:sz="6" w:space="0" w:color="C4C6C5"/>
              <w:bottom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6"/>
              <w:rPr>
                <w:sz w:val="24"/>
              </w:rPr>
            </w:pPr>
          </w:p>
          <w:p>
            <w:pPr>
              <w:pStyle w:val="TableParagraph"/>
              <w:tabs>
                <w:tab w:pos="533" w:val="left" w:leader="none"/>
              </w:tabs>
              <w:spacing w:before="1"/>
              <w:ind w:left="197"/>
              <w:rPr>
                <w:sz w:val="24"/>
              </w:rPr>
            </w:pPr>
            <w:r>
              <w:rPr>
                <w:spacing w:val="-10"/>
                <w:sz w:val="24"/>
              </w:rPr>
              <w:t>[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]</w:t>
            </w:r>
          </w:p>
        </w:tc>
        <w:tc>
          <w:tcPr>
            <w:tcW w:w="1465" w:type="dxa"/>
            <w:tcBorders>
              <w:top w:val="double" w:sz="6" w:space="0" w:color="C4C6C5"/>
              <w:left w:val="double" w:sz="6" w:space="0" w:color="C4C6C5"/>
              <w:bottom w:val="double" w:sz="6" w:space="0" w:color="C4C6C5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07" w:after="1"/>
              <w:rPr>
                <w:sz w:val="20"/>
              </w:rPr>
            </w:pPr>
          </w:p>
          <w:p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678815" cy="10160"/>
                      <wp:effectExtent l="9525" t="0" r="0" b="8890"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678815" cy="10160"/>
                                <a:chExt cx="678815" cy="1016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4837"/>
                                  <a:ext cx="6788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8815" h="0">
                                      <a:moveTo>
                                        <a:pt x="0" y="0"/>
                                      </a:moveTo>
                                      <a:lnTo>
                                        <a:pt x="678355" y="0"/>
                                      </a:lnTo>
                                    </a:path>
                                  </a:pathLst>
                                </a:custGeom>
                                <a:ln w="96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3.45pt;height:.8pt;mso-position-horizontal-relative:char;mso-position-vertical-relative:line" id="docshapegroup2" coordorigin="0,0" coordsize="1069,16">
                      <v:line style="position:absolute" from="0,8" to="1068,8" stroked="true" strokeweight=".761813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</w:tc>
      </w:tr>
      <w:tr>
        <w:trPr>
          <w:trHeight w:val="1076" w:hRule="atLeast"/>
        </w:trPr>
        <w:tc>
          <w:tcPr>
            <w:tcW w:w="7757" w:type="dxa"/>
            <w:tcBorders>
              <w:top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9"/>
              <w:ind w:left="189" w:right="181"/>
              <w:jc w:val="both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c. Resultados e Comemorações: </w:t>
            </w:r>
            <w:r>
              <w:rPr>
                <w:sz w:val="24"/>
              </w:rPr>
              <w:t>Divulgação de participações em eventos,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campeonatos,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apresentações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postagens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felicitações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de aniversário nos canais oficiais da instituição.</w:t>
            </w:r>
          </w:p>
        </w:tc>
        <w:tc>
          <w:tcPr>
            <w:tcW w:w="845" w:type="dxa"/>
            <w:tcBorders>
              <w:top w:val="double" w:sz="6" w:space="0" w:color="C4C6C5"/>
              <w:left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9"/>
              <w:rPr>
                <w:sz w:val="24"/>
              </w:rPr>
            </w:pPr>
          </w:p>
          <w:p>
            <w:pPr>
              <w:pStyle w:val="TableParagraph"/>
              <w:tabs>
                <w:tab w:pos="335" w:val="left" w:leader="none"/>
              </w:tabs>
              <w:ind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[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]</w:t>
            </w:r>
          </w:p>
        </w:tc>
        <w:tc>
          <w:tcPr>
            <w:tcW w:w="955" w:type="dxa"/>
            <w:tcBorders>
              <w:top w:val="double" w:sz="6" w:space="0" w:color="C4C6C5"/>
              <w:left w:val="double" w:sz="6" w:space="0" w:color="C4C6C5"/>
              <w:right w:val="double" w:sz="6" w:space="0" w:color="C4C6C5"/>
            </w:tcBorders>
          </w:tcPr>
          <w:p>
            <w:pPr>
              <w:pStyle w:val="TableParagraph"/>
              <w:spacing w:before="129"/>
              <w:rPr>
                <w:sz w:val="24"/>
              </w:rPr>
            </w:pPr>
          </w:p>
          <w:p>
            <w:pPr>
              <w:pStyle w:val="TableParagraph"/>
              <w:tabs>
                <w:tab w:pos="533" w:val="left" w:leader="none"/>
              </w:tabs>
              <w:ind w:left="197"/>
              <w:rPr>
                <w:sz w:val="24"/>
              </w:rPr>
            </w:pPr>
            <w:r>
              <w:rPr>
                <w:spacing w:val="-10"/>
                <w:sz w:val="24"/>
              </w:rPr>
              <w:t>[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]</w:t>
            </w:r>
          </w:p>
        </w:tc>
        <w:tc>
          <w:tcPr>
            <w:tcW w:w="1465" w:type="dxa"/>
            <w:tcBorders>
              <w:top w:val="double" w:sz="6" w:space="0" w:color="C4C6C5"/>
              <w:left w:val="double" w:sz="6" w:space="0" w:color="C4C6C5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10"/>
              <w:rPr>
                <w:sz w:val="20"/>
              </w:rPr>
            </w:pPr>
          </w:p>
          <w:p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678815" cy="10160"/>
                      <wp:effectExtent l="9525" t="0" r="0" b="8890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678815" cy="10160"/>
                                <a:chExt cx="678815" cy="1016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4837"/>
                                  <a:ext cx="6788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8815" h="0">
                                      <a:moveTo>
                                        <a:pt x="0" y="0"/>
                                      </a:moveTo>
                                      <a:lnTo>
                                        <a:pt x="678355" y="0"/>
                                      </a:lnTo>
                                    </a:path>
                                  </a:pathLst>
                                </a:custGeom>
                                <a:ln w="96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3.45pt;height:.8pt;mso-position-horizontal-relative:char;mso-position-vertical-relative:line" id="docshapegroup3" coordorigin="0,0" coordsize="1069,16">
                      <v:line style="position:absolute" from="0,8" to="1068,8" stroked="true" strokeweight=".761813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</w:tc>
      </w:tr>
    </w:tbl>
    <w:p>
      <w:pPr>
        <w:pStyle w:val="BodyText"/>
      </w:pPr>
    </w:p>
    <w:p>
      <w:pPr>
        <w:pStyle w:val="BodyText"/>
        <w:spacing w:before="32"/>
      </w:pPr>
    </w:p>
    <w:p>
      <w:pPr>
        <w:pStyle w:val="ListParagraph"/>
        <w:numPr>
          <w:ilvl w:val="1"/>
          <w:numId w:val="1"/>
        </w:numPr>
        <w:tabs>
          <w:tab w:pos="832" w:val="left" w:leader="none"/>
        </w:tabs>
        <w:spacing w:line="293" w:lineRule="exact" w:before="0" w:after="0"/>
        <w:ind w:left="832" w:right="0" w:hanging="359"/>
        <w:jc w:val="left"/>
        <w:rPr>
          <w:sz w:val="24"/>
        </w:rPr>
      </w:pPr>
      <w:r>
        <w:rPr>
          <w:sz w:val="24"/>
        </w:rPr>
        <w:t>Identificação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menor: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caso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publicação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redes</w:t>
      </w:r>
      <w:r>
        <w:rPr>
          <w:spacing w:val="-3"/>
          <w:sz w:val="24"/>
        </w:rPr>
        <w:t> </w:t>
      </w:r>
      <w:r>
        <w:rPr>
          <w:sz w:val="24"/>
        </w:rPr>
        <w:t>sociais,</w:t>
      </w:r>
      <w:r>
        <w:rPr>
          <w:spacing w:val="-3"/>
          <w:sz w:val="24"/>
        </w:rPr>
        <w:t> </w:t>
      </w:r>
      <w:r>
        <w:rPr>
          <w:sz w:val="24"/>
        </w:rPr>
        <w:t>autorizo</w:t>
      </w:r>
      <w:r>
        <w:rPr>
          <w:spacing w:val="-3"/>
          <w:sz w:val="24"/>
        </w:rPr>
        <w:t> </w:t>
      </w:r>
      <w:r>
        <w:rPr>
          <w:sz w:val="24"/>
        </w:rPr>
        <w:t>identificar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por:</w:t>
      </w:r>
    </w:p>
    <w:p>
      <w:pPr>
        <w:pStyle w:val="BodyText"/>
        <w:tabs>
          <w:tab w:pos="1167" w:val="left" w:leader="none"/>
          <w:tab w:pos="4037" w:val="left" w:leader="none"/>
          <w:tab w:pos="4370" w:val="left" w:leader="none"/>
          <w:tab w:pos="7356" w:val="left" w:leader="none"/>
        </w:tabs>
        <w:spacing w:line="275" w:lineRule="exact"/>
        <w:ind w:left="833"/>
      </w:pPr>
      <w:r>
        <w:rPr>
          <w:spacing w:val="-10"/>
        </w:rPr>
        <w:t>[</w:t>
      </w:r>
      <w:r>
        <w:rPr/>
        <w:tab/>
        <w:t>]</w:t>
      </w:r>
      <w:r>
        <w:rPr>
          <w:spacing w:val="47"/>
        </w:rPr>
        <w:t> </w:t>
      </w:r>
      <w:r>
        <w:rPr/>
        <w:t>Apenas</w:t>
      </w:r>
      <w:r>
        <w:rPr>
          <w:spacing w:val="-4"/>
        </w:rPr>
        <w:t> </w:t>
      </w:r>
      <w:r>
        <w:rPr/>
        <w:t>Primeiro</w:t>
      </w:r>
      <w:r>
        <w:rPr>
          <w:spacing w:val="-2"/>
        </w:rPr>
        <w:t> </w:t>
      </w:r>
      <w:r>
        <w:rPr>
          <w:spacing w:val="-4"/>
        </w:rPr>
        <w:t>Nome</w:t>
      </w:r>
      <w:r>
        <w:rPr/>
        <w:tab/>
      </w:r>
      <w:r>
        <w:rPr>
          <w:spacing w:val="-10"/>
        </w:rPr>
        <w:t>[</w:t>
      </w:r>
      <w:r>
        <w:rPr/>
        <w:tab/>
        <w:t>]</w:t>
      </w:r>
      <w:r>
        <w:rPr>
          <w:spacing w:val="-7"/>
        </w:rPr>
        <w:t> </w:t>
      </w:r>
      <w:r>
        <w:rPr/>
        <w:t>Primeiro</w:t>
      </w:r>
      <w:r>
        <w:rPr>
          <w:spacing w:val="-3"/>
        </w:rPr>
        <w:t> </w:t>
      </w:r>
      <w:r>
        <w:rPr/>
        <w:t>Nome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idade</w:t>
      </w:r>
      <w:r>
        <w:rPr>
          <w:spacing w:val="-2"/>
        </w:rPr>
        <w:t> </w:t>
      </w:r>
      <w:r>
        <w:rPr>
          <w:spacing w:val="-10"/>
        </w:rPr>
        <w:t>[</w:t>
      </w:r>
      <w:r>
        <w:rPr/>
        <w:tab/>
        <w:t>]</w:t>
      </w:r>
      <w:r>
        <w:rPr>
          <w:spacing w:val="-6"/>
        </w:rPr>
        <w:t> </w:t>
      </w:r>
      <w:r>
        <w:rPr/>
        <w:t>Não</w:t>
      </w:r>
      <w:r>
        <w:rPr>
          <w:spacing w:val="-5"/>
        </w:rPr>
        <w:t> </w:t>
      </w:r>
      <w:r>
        <w:rPr/>
        <w:t>autorizo</w:t>
      </w:r>
      <w:r>
        <w:rPr>
          <w:spacing w:val="-4"/>
        </w:rPr>
        <w:t> </w:t>
      </w:r>
      <w:r>
        <w:rPr/>
        <w:t>identificar</w:t>
      </w:r>
      <w:r>
        <w:rPr>
          <w:spacing w:val="-3"/>
        </w:rPr>
        <w:t> </w:t>
      </w:r>
      <w:r>
        <w:rPr/>
        <w:t>por</w:t>
      </w:r>
      <w:r>
        <w:rPr>
          <w:spacing w:val="-6"/>
        </w:rPr>
        <w:t> </w:t>
      </w:r>
      <w:r>
        <w:rPr>
          <w:spacing w:val="-2"/>
        </w:rPr>
        <w:t>nome.</w:t>
      </w:r>
    </w:p>
    <w:p>
      <w:pPr>
        <w:pStyle w:val="BodyText"/>
        <w:spacing w:before="275"/>
      </w:pPr>
    </w:p>
    <w:p>
      <w:pPr>
        <w:pStyle w:val="Heading1"/>
        <w:numPr>
          <w:ilvl w:val="0"/>
          <w:numId w:val="1"/>
        </w:numPr>
        <w:tabs>
          <w:tab w:pos="379" w:val="left" w:leader="none"/>
        </w:tabs>
        <w:spacing w:line="240" w:lineRule="auto" w:before="1" w:after="0"/>
        <w:ind w:left="379" w:right="0" w:hanging="266"/>
        <w:jc w:val="left"/>
      </w:pPr>
      <w:r>
        <w:rPr/>
        <w:t>PROTEÇÃO</w:t>
      </w:r>
      <w:r>
        <w:rPr>
          <w:spacing w:val="-4"/>
        </w:rPr>
        <w:t> </w:t>
      </w:r>
      <w:r>
        <w:rPr/>
        <w:t>JURÍDICA,</w:t>
      </w:r>
      <w:r>
        <w:rPr>
          <w:spacing w:val="-2"/>
        </w:rPr>
        <w:t> </w:t>
      </w:r>
      <w:r>
        <w:rPr/>
        <w:t>DIREITOS (LGPD)</w:t>
      </w:r>
      <w:r>
        <w:rPr>
          <w:spacing w:val="-4"/>
        </w:rPr>
        <w:t> </w:t>
      </w:r>
      <w:r>
        <w:rPr/>
        <w:t>E </w:t>
      </w:r>
      <w:r>
        <w:rPr>
          <w:spacing w:val="-2"/>
        </w:rPr>
        <w:t>SEGURANÇA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831" w:val="left" w:leader="none"/>
          <w:tab w:pos="833" w:val="left" w:leader="none"/>
        </w:tabs>
        <w:spacing w:line="240" w:lineRule="auto" w:before="0" w:after="0"/>
        <w:ind w:left="833" w:right="112" w:hanging="360"/>
        <w:jc w:val="left"/>
        <w:rPr>
          <w:sz w:val="24"/>
        </w:rPr>
      </w:pPr>
      <w:r>
        <w:rPr>
          <w:rFonts w:ascii="Arial" w:hAnsi="Arial"/>
          <w:b/>
          <w:sz w:val="24"/>
        </w:rPr>
        <w:t>Parceiros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4"/>
          <w:sz w:val="24"/>
        </w:rPr>
        <w:t> </w:t>
      </w:r>
      <w:r>
        <w:rPr>
          <w:rFonts w:ascii="Arial" w:hAnsi="Arial"/>
          <w:b/>
          <w:sz w:val="24"/>
        </w:rPr>
        <w:t>Apoiadores</w:t>
      </w:r>
      <w:r>
        <w:rPr>
          <w:rFonts w:ascii="Arial" w:hAnsi="Arial"/>
          <w:b/>
          <w:spacing w:val="-14"/>
          <w:sz w:val="24"/>
        </w:rPr>
        <w:t> </w:t>
      </w:r>
      <w:r>
        <w:rPr>
          <w:rFonts w:ascii="Arial" w:hAnsi="Arial"/>
          <w:b/>
          <w:sz w:val="24"/>
        </w:rPr>
        <w:t>Autorizados: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Esta</w:t>
      </w:r>
      <w:r>
        <w:rPr>
          <w:spacing w:val="-8"/>
          <w:sz w:val="24"/>
        </w:rPr>
        <w:t> </w:t>
      </w:r>
      <w:r>
        <w:rPr>
          <w:sz w:val="24"/>
        </w:rPr>
        <w:t>autorização</w:t>
      </w:r>
      <w:r>
        <w:rPr>
          <w:spacing w:val="-6"/>
          <w:sz w:val="24"/>
        </w:rPr>
        <w:t> </w:t>
      </w:r>
      <w:r>
        <w:rPr>
          <w:sz w:val="24"/>
        </w:rPr>
        <w:t>estende-se,</w:t>
      </w:r>
      <w:r>
        <w:rPr>
          <w:spacing w:val="-6"/>
          <w:sz w:val="24"/>
        </w:rPr>
        <w:t> </w:t>
      </w:r>
      <w:r>
        <w:rPr>
          <w:sz w:val="24"/>
        </w:rPr>
        <w:t>exclusivamente</w:t>
      </w:r>
      <w:r>
        <w:rPr>
          <w:spacing w:val="-7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fins</w:t>
      </w:r>
      <w:r>
        <w:rPr>
          <w:spacing w:val="-6"/>
          <w:sz w:val="24"/>
        </w:rPr>
        <w:t> </w:t>
      </w:r>
      <w:r>
        <w:rPr>
          <w:sz w:val="24"/>
        </w:rPr>
        <w:t>de transparência,</w:t>
      </w:r>
      <w:r>
        <w:rPr>
          <w:spacing w:val="40"/>
          <w:sz w:val="24"/>
        </w:rPr>
        <w:t> </w:t>
      </w:r>
      <w:r>
        <w:rPr>
          <w:sz w:val="24"/>
        </w:rPr>
        <w:t>relatórios</w:t>
      </w:r>
      <w:r>
        <w:rPr>
          <w:spacing w:val="40"/>
          <w:sz w:val="24"/>
        </w:rPr>
        <w:t> </w:t>
      </w:r>
      <w:r>
        <w:rPr>
          <w:sz w:val="24"/>
        </w:rPr>
        <w:t>institucionais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prestação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contas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incentivos,</w:t>
      </w:r>
      <w:r>
        <w:rPr>
          <w:spacing w:val="40"/>
          <w:sz w:val="24"/>
        </w:rPr>
        <w:t> </w:t>
      </w:r>
      <w:r>
        <w:rPr>
          <w:sz w:val="24"/>
        </w:rPr>
        <w:t>às</w:t>
      </w:r>
      <w:r>
        <w:rPr>
          <w:spacing w:val="40"/>
          <w:sz w:val="24"/>
        </w:rPr>
        <w:t> </w:t>
      </w:r>
      <w:r>
        <w:rPr>
          <w:sz w:val="24"/>
        </w:rPr>
        <w:t>organizações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760" w:bottom="280" w:left="283" w:right="283"/>
        </w:sectPr>
      </w:pPr>
    </w:p>
    <w:p>
      <w:pPr>
        <w:pStyle w:val="BodyText"/>
        <w:tabs>
          <w:tab w:pos="2114" w:val="left" w:leader="none"/>
          <w:tab w:pos="3587" w:val="left" w:leader="none"/>
          <w:tab w:pos="4218" w:val="left" w:leader="none"/>
          <w:tab w:pos="5635" w:val="left" w:leader="none"/>
          <w:tab w:pos="7309" w:val="left" w:leader="none"/>
          <w:tab w:pos="7674" w:val="left" w:leader="none"/>
          <w:tab w:pos="9306" w:val="left" w:leader="none"/>
          <w:tab w:pos="9686" w:val="left" w:leader="none"/>
          <w:tab w:pos="10538" w:val="left" w:leader="none"/>
        </w:tabs>
        <w:spacing w:before="74"/>
        <w:ind w:left="833" w:right="103"/>
      </w:pPr>
      <w:r>
        <w:rPr>
          <w:spacing w:val="-2"/>
        </w:rPr>
        <w:t>parceiras:</w:t>
      </w:r>
      <w:r>
        <w:rPr/>
        <w:tab/>
      </w:r>
      <w:r>
        <w:rPr>
          <w:spacing w:val="-2"/>
        </w:rPr>
        <w:t>Associação</w:t>
      </w:r>
      <w:r>
        <w:rPr/>
        <w:tab/>
      </w:r>
      <w:r>
        <w:rPr>
          <w:spacing w:val="-4"/>
        </w:rPr>
        <w:t>dos</w:t>
      </w:r>
      <w:r>
        <w:rPr/>
        <w:tab/>
      </w:r>
      <w:r>
        <w:rPr>
          <w:spacing w:val="-2"/>
        </w:rPr>
        <w:t>Programas</w:t>
      </w:r>
      <w:r>
        <w:rPr/>
        <w:tab/>
      </w:r>
      <w:r>
        <w:rPr>
          <w:spacing w:val="-2"/>
        </w:rPr>
        <w:t>Educacionais</w:t>
      </w:r>
      <w:r>
        <w:rPr/>
        <w:tab/>
      </w:r>
      <w:r>
        <w:rPr>
          <w:spacing w:val="-10"/>
        </w:rPr>
        <w:t>e</w:t>
      </w:r>
      <w:r>
        <w:rPr/>
        <w:tab/>
      </w:r>
      <w:r>
        <w:rPr>
          <w:spacing w:val="-2"/>
        </w:rPr>
        <w:t>Assistenciais</w:t>
      </w:r>
      <w:r>
        <w:rPr/>
        <w:tab/>
        <w:t>–</w:t>
        <w:tab/>
      </w:r>
      <w:r>
        <w:rPr>
          <w:spacing w:val="-4"/>
        </w:rPr>
        <w:t>PEAL</w:t>
      </w:r>
      <w:r>
        <w:rPr/>
        <w:tab/>
      </w:r>
      <w:r>
        <w:rPr>
          <w:spacing w:val="-2"/>
        </w:rPr>
        <w:t>CNPJ: </w:t>
      </w:r>
      <w:r>
        <w:rPr/>
        <w:t>08.889.308/0001-41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suas</w:t>
      </w:r>
      <w:r>
        <w:rPr>
          <w:spacing w:val="19"/>
        </w:rPr>
        <w:t> </w:t>
      </w:r>
      <w:r>
        <w:rPr/>
        <w:t>filiais,</w:t>
      </w:r>
      <w:r>
        <w:rPr>
          <w:spacing w:val="22"/>
        </w:rPr>
        <w:t> </w:t>
      </w:r>
      <w:r>
        <w:rPr/>
        <w:t>UNIÃO</w:t>
      </w:r>
      <w:r>
        <w:rPr>
          <w:spacing w:val="22"/>
        </w:rPr>
        <w:t> </w:t>
      </w:r>
      <w:r>
        <w:rPr/>
        <w:t>CRISTÃ</w:t>
      </w:r>
      <w:r>
        <w:rPr>
          <w:spacing w:val="24"/>
        </w:rPr>
        <w:t> </w:t>
      </w:r>
      <w:r>
        <w:rPr/>
        <w:t>–</w:t>
      </w:r>
      <w:r>
        <w:rPr>
          <w:spacing w:val="4"/>
        </w:rPr>
        <w:t> </w:t>
      </w:r>
      <w:r>
        <w:rPr/>
        <w:t>ASSOCIAÇÃO</w:t>
      </w:r>
      <w:r>
        <w:rPr>
          <w:spacing w:val="22"/>
        </w:rPr>
        <w:t> </w:t>
      </w:r>
      <w:r>
        <w:rPr/>
        <w:t>SOCIAL</w:t>
      </w:r>
      <w:r>
        <w:rPr>
          <w:spacing w:val="11"/>
        </w:rPr>
        <w:t> </w:t>
      </w:r>
      <w:r>
        <w:rPr/>
        <w:t>E</w:t>
      </w:r>
      <w:r>
        <w:rPr>
          <w:spacing w:val="20"/>
        </w:rPr>
        <w:t> </w:t>
      </w:r>
      <w:r>
        <w:rPr>
          <w:spacing w:val="-2"/>
        </w:rPr>
        <w:t>EDUCACIONAL</w:t>
      </w:r>
    </w:p>
    <w:p>
      <w:pPr>
        <w:pStyle w:val="BodyText"/>
        <w:ind w:left="833" w:right="112"/>
      </w:pPr>
      <w:r>
        <w:rPr/>
        <w:t>(BOM</w:t>
      </w:r>
      <w:r>
        <w:rPr>
          <w:spacing w:val="40"/>
        </w:rPr>
        <w:t> </w:t>
      </w:r>
      <w:r>
        <w:rPr/>
        <w:t>AMIGO),</w:t>
      </w:r>
      <w:r>
        <w:rPr>
          <w:spacing w:val="79"/>
        </w:rPr>
        <w:t> </w:t>
      </w:r>
      <w:r>
        <w:rPr/>
        <w:t>CNPJ</w:t>
      </w:r>
      <w:r>
        <w:rPr>
          <w:spacing w:val="79"/>
        </w:rPr>
        <w:t> </w:t>
      </w:r>
      <w:r>
        <w:rPr/>
        <w:t>73.794.810/0001-30,</w:t>
      </w:r>
      <w:r>
        <w:rPr>
          <w:spacing w:val="79"/>
        </w:rPr>
        <w:t> </w:t>
      </w:r>
      <w:r>
        <w:rPr/>
        <w:t>Faculdade</w:t>
      </w:r>
      <w:r>
        <w:rPr>
          <w:spacing w:val="79"/>
        </w:rPr>
        <w:t> </w:t>
      </w:r>
      <w:r>
        <w:rPr/>
        <w:t>Luterana</w:t>
      </w:r>
      <w:r>
        <w:rPr>
          <w:spacing w:val="77"/>
        </w:rPr>
        <w:t> </w:t>
      </w:r>
      <w:r>
        <w:rPr/>
        <w:t>de</w:t>
      </w:r>
      <w:r>
        <w:rPr>
          <w:spacing w:val="74"/>
        </w:rPr>
        <w:t> </w:t>
      </w:r>
      <w:r>
        <w:rPr/>
        <w:t>Teologia</w:t>
      </w:r>
      <w:r>
        <w:rPr>
          <w:spacing w:val="80"/>
        </w:rPr>
        <w:t> </w:t>
      </w:r>
      <w:r>
        <w:rPr/>
        <w:t>–</w:t>
      </w:r>
      <w:r>
        <w:rPr>
          <w:spacing w:val="80"/>
        </w:rPr>
        <w:t> </w:t>
      </w:r>
      <w:r>
        <w:rPr/>
        <w:t>FLT</w:t>
      </w:r>
      <w:r>
        <w:rPr>
          <w:spacing w:val="71"/>
        </w:rPr>
        <w:t> </w:t>
      </w:r>
      <w:r>
        <w:rPr/>
        <w:t>CNPJ: 73.794.810/0002-11 e Gnadau Brasilien Mission – GBM.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831" w:val="left" w:leader="none"/>
          <w:tab w:pos="833" w:val="left" w:leader="none"/>
        </w:tabs>
        <w:spacing w:line="240" w:lineRule="auto" w:before="0" w:after="0"/>
        <w:ind w:left="833" w:right="112" w:hanging="360"/>
        <w:jc w:val="both"/>
        <w:rPr>
          <w:sz w:val="24"/>
        </w:rPr>
      </w:pPr>
      <w:r>
        <w:rPr>
          <w:rFonts w:ascii="Arial" w:hAnsi="Arial"/>
          <w:b/>
          <w:sz w:val="24"/>
        </w:rPr>
        <w:t>Finalidade Não Comercial: </w:t>
      </w:r>
      <w:r>
        <w:rPr>
          <w:sz w:val="24"/>
        </w:rPr>
        <w:t>Este documento é estritamente institucional, religioso e social. Fica expressamente </w:t>
      </w:r>
      <w:r>
        <w:rPr>
          <w:rFonts w:ascii="Arial" w:hAnsi="Arial"/>
          <w:b/>
          <w:sz w:val="24"/>
        </w:rPr>
        <w:t>proibida </w:t>
      </w:r>
      <w:r>
        <w:rPr>
          <w:sz w:val="24"/>
        </w:rPr>
        <w:t>a utilização das imagens para fins comerciais, publicitários de terceiros ou campanhas político-partidárias.</w:t>
      </w:r>
    </w:p>
    <w:p>
      <w:pPr>
        <w:pStyle w:val="BodyText"/>
        <w:spacing w:before="159"/>
      </w:pPr>
    </w:p>
    <w:p>
      <w:pPr>
        <w:pStyle w:val="ListParagraph"/>
        <w:numPr>
          <w:ilvl w:val="0"/>
          <w:numId w:val="2"/>
        </w:numPr>
        <w:tabs>
          <w:tab w:pos="831" w:val="left" w:leader="none"/>
          <w:tab w:pos="833" w:val="left" w:leader="none"/>
        </w:tabs>
        <w:spacing w:line="240" w:lineRule="auto" w:before="0" w:after="0"/>
        <w:ind w:left="833" w:right="95" w:hanging="360"/>
        <w:jc w:val="both"/>
        <w:rPr>
          <w:sz w:val="24"/>
        </w:rPr>
      </w:pPr>
      <w:r>
        <w:rPr>
          <w:rFonts w:ascii="Arial" w:hAnsi="Arial"/>
          <w:b/>
          <w:sz w:val="24"/>
        </w:rPr>
        <w:t>Princípio do Melhor Interesse: </w:t>
      </w:r>
      <w:r>
        <w:rPr>
          <w:sz w:val="24"/>
        </w:rPr>
        <w:t>A MEUC compromete-se em zelar pela dignidade do menor, garantindo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nenhuma</w:t>
      </w:r>
      <w:r>
        <w:rPr>
          <w:spacing w:val="-2"/>
          <w:sz w:val="24"/>
        </w:rPr>
        <w:t> </w:t>
      </w:r>
      <w:r>
        <w:rPr>
          <w:sz w:val="24"/>
        </w:rPr>
        <w:t>imagem</w:t>
      </w:r>
      <w:r>
        <w:rPr>
          <w:spacing w:val="-3"/>
          <w:sz w:val="24"/>
        </w:rPr>
        <w:t> </w:t>
      </w:r>
      <w:r>
        <w:rPr>
          <w:sz w:val="24"/>
        </w:rPr>
        <w:t>será</w:t>
      </w:r>
      <w:r>
        <w:rPr>
          <w:spacing w:val="-5"/>
          <w:sz w:val="24"/>
        </w:rPr>
        <w:t> </w:t>
      </w:r>
      <w:r>
        <w:rPr>
          <w:sz w:val="24"/>
        </w:rPr>
        <w:t>utilizada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forma</w:t>
      </w:r>
      <w:r>
        <w:rPr>
          <w:spacing w:val="-2"/>
          <w:sz w:val="24"/>
        </w:rPr>
        <w:t> </w:t>
      </w:r>
      <w:r>
        <w:rPr>
          <w:sz w:val="24"/>
        </w:rPr>
        <w:t>vexatória,</w:t>
      </w:r>
      <w:r>
        <w:rPr>
          <w:spacing w:val="-2"/>
          <w:sz w:val="24"/>
        </w:rPr>
        <w:t> </w:t>
      </w:r>
      <w:r>
        <w:rPr>
          <w:sz w:val="24"/>
        </w:rPr>
        <w:t>degradante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inadequada.</w:t>
      </w:r>
      <w:r>
        <w:rPr>
          <w:spacing w:val="-16"/>
          <w:sz w:val="24"/>
        </w:rPr>
        <w:t> </w:t>
      </w:r>
      <w:r>
        <w:rPr>
          <w:sz w:val="24"/>
        </w:rPr>
        <w:t>A instituição</w:t>
      </w:r>
      <w:r>
        <w:rPr>
          <w:spacing w:val="-10"/>
          <w:sz w:val="24"/>
        </w:rPr>
        <w:t> </w:t>
      </w:r>
      <w:r>
        <w:rPr>
          <w:sz w:val="24"/>
        </w:rPr>
        <w:t>poderá</w:t>
      </w:r>
      <w:r>
        <w:rPr>
          <w:spacing w:val="-9"/>
          <w:sz w:val="24"/>
        </w:rPr>
        <w:t> </w:t>
      </w:r>
      <w:r>
        <w:rPr>
          <w:sz w:val="24"/>
        </w:rPr>
        <w:t>se</w:t>
      </w:r>
      <w:r>
        <w:rPr>
          <w:spacing w:val="-8"/>
          <w:sz w:val="24"/>
        </w:rPr>
        <w:t> </w:t>
      </w:r>
      <w:r>
        <w:rPr>
          <w:sz w:val="24"/>
        </w:rPr>
        <w:t>recusar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publicar</w:t>
      </w:r>
      <w:r>
        <w:rPr>
          <w:spacing w:val="-10"/>
          <w:sz w:val="24"/>
        </w:rPr>
        <w:t> </w:t>
      </w:r>
      <w:r>
        <w:rPr>
          <w:sz w:val="24"/>
        </w:rPr>
        <w:t>materiais</w:t>
      </w:r>
      <w:r>
        <w:rPr>
          <w:spacing w:val="-10"/>
          <w:sz w:val="24"/>
        </w:rPr>
        <w:t> </w:t>
      </w:r>
      <w:r>
        <w:rPr>
          <w:sz w:val="24"/>
        </w:rPr>
        <w:t>caso</w:t>
      </w:r>
      <w:r>
        <w:rPr>
          <w:spacing w:val="-8"/>
          <w:sz w:val="24"/>
        </w:rPr>
        <w:t> </w:t>
      </w:r>
      <w:r>
        <w:rPr>
          <w:sz w:val="24"/>
        </w:rPr>
        <w:t>entenda</w:t>
      </w:r>
      <w:r>
        <w:rPr>
          <w:spacing w:val="-8"/>
          <w:sz w:val="24"/>
        </w:rPr>
        <w:t> </w:t>
      </w:r>
      <w:r>
        <w:rPr>
          <w:sz w:val="24"/>
        </w:rPr>
        <w:t>que</w:t>
      </w:r>
      <w:r>
        <w:rPr>
          <w:spacing w:val="-11"/>
          <w:sz w:val="24"/>
        </w:rPr>
        <w:t> </w:t>
      </w:r>
      <w:r>
        <w:rPr>
          <w:sz w:val="24"/>
        </w:rPr>
        <w:t>expõem</w:t>
      </w:r>
      <w:r>
        <w:rPr>
          <w:spacing w:val="-10"/>
          <w:sz w:val="24"/>
        </w:rPr>
        <w:t> </w:t>
      </w:r>
      <w:r>
        <w:rPr>
          <w:sz w:val="24"/>
        </w:rPr>
        <w:t>o</w:t>
      </w:r>
      <w:r>
        <w:rPr>
          <w:spacing w:val="-8"/>
          <w:sz w:val="24"/>
        </w:rPr>
        <w:t> </w:t>
      </w:r>
      <w:r>
        <w:rPr>
          <w:sz w:val="24"/>
        </w:rPr>
        <w:t>menor,</w:t>
      </w:r>
      <w:r>
        <w:rPr>
          <w:spacing w:val="-9"/>
          <w:sz w:val="24"/>
        </w:rPr>
        <w:t> </w:t>
      </w:r>
      <w:r>
        <w:rPr>
          <w:sz w:val="24"/>
        </w:rPr>
        <w:t>mesmo</w:t>
      </w:r>
      <w:r>
        <w:rPr>
          <w:spacing w:val="-8"/>
          <w:sz w:val="24"/>
        </w:rPr>
        <w:t> </w:t>
      </w:r>
      <w:r>
        <w:rPr>
          <w:sz w:val="24"/>
        </w:rPr>
        <w:t>com este termo assinado.</w:t>
      </w:r>
    </w:p>
    <w:p>
      <w:pPr>
        <w:pStyle w:val="BodyText"/>
        <w:spacing w:before="161"/>
      </w:pPr>
    </w:p>
    <w:p>
      <w:pPr>
        <w:pStyle w:val="ListParagraph"/>
        <w:numPr>
          <w:ilvl w:val="0"/>
          <w:numId w:val="2"/>
        </w:numPr>
        <w:tabs>
          <w:tab w:pos="831" w:val="left" w:leader="none"/>
          <w:tab w:pos="833" w:val="left" w:leader="none"/>
          <w:tab w:pos="1981" w:val="left" w:leader="none"/>
          <w:tab w:pos="3861" w:val="left" w:leader="none"/>
          <w:tab w:pos="5180" w:val="left" w:leader="none"/>
          <w:tab w:pos="6888" w:val="left" w:leader="none"/>
          <w:tab w:pos="8298" w:val="left" w:leader="none"/>
          <w:tab w:pos="8672" w:val="left" w:leader="none"/>
          <w:tab w:pos="9686" w:val="left" w:leader="none"/>
        </w:tabs>
        <w:spacing w:line="240" w:lineRule="auto" w:before="0" w:after="0"/>
        <w:ind w:left="833" w:right="110" w:hanging="360"/>
        <w:jc w:val="left"/>
        <w:rPr>
          <w:sz w:val="24"/>
        </w:rPr>
      </w:pPr>
      <w:r>
        <w:rPr>
          <w:rFonts w:ascii="Arial" w:hAnsi="Arial"/>
          <w:b/>
          <w:sz w:val="24"/>
        </w:rPr>
        <w:t>Uso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Coletivo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4"/>
          <w:sz w:val="24"/>
        </w:rPr>
        <w:t> </w:t>
      </w:r>
      <w:r>
        <w:rPr>
          <w:rFonts w:ascii="Arial" w:hAnsi="Arial"/>
          <w:b/>
          <w:sz w:val="24"/>
        </w:rPr>
        <w:t>Transmissões:</w:t>
      </w:r>
      <w:r>
        <w:rPr>
          <w:rFonts w:ascii="Arial" w:hAnsi="Arial"/>
          <w:b/>
          <w:spacing w:val="-13"/>
          <w:sz w:val="24"/>
        </w:rPr>
        <w:t> </w:t>
      </w:r>
      <w:r>
        <w:rPr>
          <w:sz w:val="24"/>
        </w:rPr>
        <w:t>As</w:t>
      </w:r>
      <w:r>
        <w:rPr>
          <w:spacing w:val="-15"/>
          <w:sz w:val="24"/>
        </w:rPr>
        <w:t> </w:t>
      </w:r>
      <w:r>
        <w:rPr>
          <w:sz w:val="24"/>
        </w:rPr>
        <w:t>atividades</w:t>
      </w:r>
      <w:r>
        <w:rPr>
          <w:spacing w:val="-15"/>
          <w:sz w:val="24"/>
        </w:rPr>
        <w:t> </w:t>
      </w:r>
      <w:r>
        <w:rPr>
          <w:sz w:val="24"/>
        </w:rPr>
        <w:t>promovidas</w:t>
      </w:r>
      <w:r>
        <w:rPr>
          <w:spacing w:val="-15"/>
          <w:sz w:val="24"/>
        </w:rPr>
        <w:t> </w:t>
      </w:r>
      <w:r>
        <w:rPr>
          <w:sz w:val="24"/>
        </w:rPr>
        <w:t>pela</w:t>
      </w:r>
      <w:r>
        <w:rPr>
          <w:spacing w:val="-14"/>
          <w:sz w:val="24"/>
        </w:rPr>
        <w:t> </w:t>
      </w:r>
      <w:r>
        <w:rPr>
          <w:sz w:val="24"/>
        </w:rPr>
        <w:t>MEUC</w:t>
      </w:r>
      <w:r>
        <w:rPr>
          <w:spacing w:val="-16"/>
          <w:sz w:val="24"/>
        </w:rPr>
        <w:t> </w:t>
      </w:r>
      <w:r>
        <w:rPr>
          <w:sz w:val="24"/>
        </w:rPr>
        <w:t>poderão</w:t>
      </w:r>
      <w:r>
        <w:rPr>
          <w:spacing w:val="-14"/>
          <w:sz w:val="24"/>
        </w:rPr>
        <w:t> </w:t>
      </w:r>
      <w:r>
        <w:rPr>
          <w:sz w:val="24"/>
        </w:rPr>
        <w:t>ser</w:t>
      </w:r>
      <w:r>
        <w:rPr>
          <w:spacing w:val="-16"/>
          <w:sz w:val="24"/>
        </w:rPr>
        <w:t> </w:t>
      </w:r>
      <w:r>
        <w:rPr>
          <w:sz w:val="24"/>
        </w:rPr>
        <w:t>registradas</w:t>
      </w:r>
      <w:r>
        <w:rPr>
          <w:spacing w:val="-15"/>
          <w:sz w:val="24"/>
        </w:rPr>
        <w:t> </w:t>
      </w:r>
      <w:r>
        <w:rPr>
          <w:sz w:val="24"/>
        </w:rPr>
        <w:t>por meio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fotografias,</w:t>
      </w:r>
      <w:r>
        <w:rPr>
          <w:spacing w:val="40"/>
          <w:sz w:val="24"/>
        </w:rPr>
        <w:t> </w:t>
      </w:r>
      <w:r>
        <w:rPr>
          <w:sz w:val="24"/>
        </w:rPr>
        <w:t>vídeos,</w:t>
      </w:r>
      <w:r>
        <w:rPr>
          <w:spacing w:val="40"/>
          <w:sz w:val="24"/>
        </w:rPr>
        <w:t> </w:t>
      </w:r>
      <w:r>
        <w:rPr>
          <w:sz w:val="24"/>
        </w:rPr>
        <w:t>retrospectivas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transmissões</w:t>
      </w:r>
      <w:r>
        <w:rPr>
          <w:spacing w:val="40"/>
          <w:sz w:val="24"/>
        </w:rPr>
        <w:t> </w:t>
      </w:r>
      <w:r>
        <w:rPr>
          <w:sz w:val="24"/>
        </w:rPr>
        <w:t>ao</w:t>
      </w:r>
      <w:r>
        <w:rPr>
          <w:spacing w:val="40"/>
          <w:sz w:val="24"/>
        </w:rPr>
        <w:t> </w:t>
      </w:r>
      <w:r>
        <w:rPr>
          <w:sz w:val="24"/>
        </w:rPr>
        <w:t>vivo,</w:t>
      </w:r>
      <w:r>
        <w:rPr>
          <w:spacing w:val="40"/>
          <w:sz w:val="24"/>
        </w:rPr>
        <w:t> </w:t>
      </w:r>
      <w:r>
        <w:rPr>
          <w:sz w:val="24"/>
        </w:rPr>
        <w:t>especialmente</w:t>
      </w:r>
      <w:r>
        <w:rPr>
          <w:spacing w:val="40"/>
          <w:sz w:val="24"/>
        </w:rPr>
        <w:t> </w:t>
      </w:r>
      <w:r>
        <w:rPr>
          <w:sz w:val="24"/>
        </w:rPr>
        <w:t>em</w:t>
      </w:r>
      <w:r>
        <w:rPr>
          <w:spacing w:val="40"/>
          <w:sz w:val="24"/>
        </w:rPr>
        <w:t> </w:t>
      </w:r>
      <w:r>
        <w:rPr>
          <w:sz w:val="24"/>
        </w:rPr>
        <w:t>cultos, </w:t>
      </w:r>
      <w:r>
        <w:rPr>
          <w:spacing w:val="-2"/>
          <w:sz w:val="24"/>
        </w:rPr>
        <w:t>eventos,</w:t>
      </w:r>
      <w:r>
        <w:rPr>
          <w:sz w:val="24"/>
        </w:rPr>
        <w:tab/>
      </w:r>
      <w:r>
        <w:rPr>
          <w:spacing w:val="-2"/>
          <w:sz w:val="24"/>
        </w:rPr>
        <w:t>apresentações,</w:t>
      </w:r>
      <w:r>
        <w:rPr>
          <w:sz w:val="24"/>
        </w:rPr>
        <w:tab/>
      </w:r>
      <w:r>
        <w:rPr>
          <w:spacing w:val="-2"/>
          <w:sz w:val="24"/>
        </w:rPr>
        <w:t>atividades</w:t>
      </w:r>
      <w:r>
        <w:rPr>
          <w:sz w:val="24"/>
        </w:rPr>
        <w:tab/>
      </w:r>
      <w:r>
        <w:rPr>
          <w:spacing w:val="-2"/>
          <w:sz w:val="24"/>
        </w:rPr>
        <w:t>educacionais,</w:t>
      </w:r>
      <w:r>
        <w:rPr>
          <w:sz w:val="24"/>
        </w:rPr>
        <w:tab/>
      </w:r>
      <w:r>
        <w:rPr>
          <w:spacing w:val="-2"/>
          <w:sz w:val="24"/>
        </w:rPr>
        <w:t>recreativas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demais</w:t>
      </w:r>
      <w:r>
        <w:rPr>
          <w:sz w:val="24"/>
        </w:rPr>
        <w:tab/>
      </w:r>
      <w:r>
        <w:rPr>
          <w:spacing w:val="-2"/>
          <w:sz w:val="24"/>
        </w:rPr>
        <w:t>programações </w:t>
      </w:r>
      <w:r>
        <w:rPr>
          <w:sz w:val="24"/>
        </w:rPr>
        <w:t>institucionais.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recusa das autorizações previstas neste termo relativas ao uso de imagem e voz não</w:t>
      </w:r>
      <w:r>
        <w:rPr>
          <w:spacing w:val="34"/>
          <w:sz w:val="24"/>
        </w:rPr>
        <w:t> </w:t>
      </w:r>
      <w:r>
        <w:rPr>
          <w:sz w:val="24"/>
        </w:rPr>
        <w:t>impedirá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34"/>
          <w:sz w:val="24"/>
        </w:rPr>
        <w:t> </w:t>
      </w:r>
      <w:r>
        <w:rPr>
          <w:sz w:val="24"/>
        </w:rPr>
        <w:t>participação</w:t>
      </w:r>
      <w:r>
        <w:rPr>
          <w:spacing w:val="34"/>
          <w:sz w:val="24"/>
        </w:rPr>
        <w:t> </w:t>
      </w:r>
      <w:r>
        <w:rPr>
          <w:sz w:val="24"/>
        </w:rPr>
        <w:t>do</w:t>
      </w:r>
      <w:r>
        <w:rPr>
          <w:spacing w:val="34"/>
          <w:sz w:val="24"/>
        </w:rPr>
        <w:t> </w:t>
      </w:r>
      <w:r>
        <w:rPr>
          <w:sz w:val="24"/>
        </w:rPr>
        <w:t>menor</w:t>
      </w:r>
      <w:r>
        <w:rPr>
          <w:spacing w:val="32"/>
          <w:sz w:val="24"/>
        </w:rPr>
        <w:t> </w:t>
      </w:r>
      <w:r>
        <w:rPr>
          <w:sz w:val="24"/>
        </w:rPr>
        <w:t>nas</w:t>
      </w:r>
      <w:r>
        <w:rPr>
          <w:spacing w:val="29"/>
          <w:sz w:val="24"/>
        </w:rPr>
        <w:t> </w:t>
      </w:r>
      <w:r>
        <w:rPr>
          <w:sz w:val="24"/>
        </w:rPr>
        <w:t>atividades</w:t>
      </w:r>
      <w:r>
        <w:rPr>
          <w:spacing w:val="33"/>
          <w:sz w:val="24"/>
        </w:rPr>
        <w:t> </w:t>
      </w:r>
      <w:r>
        <w:rPr>
          <w:sz w:val="24"/>
        </w:rPr>
        <w:t>da</w:t>
      </w:r>
      <w:r>
        <w:rPr>
          <w:spacing w:val="34"/>
          <w:sz w:val="24"/>
        </w:rPr>
        <w:t> </w:t>
      </w:r>
      <w:r>
        <w:rPr>
          <w:sz w:val="24"/>
        </w:rPr>
        <w:t>instituição.</w:t>
      </w:r>
      <w:r>
        <w:rPr>
          <w:spacing w:val="34"/>
          <w:sz w:val="24"/>
        </w:rPr>
        <w:t> </w:t>
      </w:r>
      <w:r>
        <w:rPr>
          <w:sz w:val="24"/>
        </w:rPr>
        <w:t>Nessa</w:t>
      </w:r>
      <w:r>
        <w:rPr>
          <w:spacing w:val="34"/>
          <w:sz w:val="24"/>
        </w:rPr>
        <w:t> </w:t>
      </w:r>
      <w:r>
        <w:rPr>
          <w:sz w:val="24"/>
        </w:rPr>
        <w:t>hipótese,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32"/>
          <w:sz w:val="24"/>
        </w:rPr>
        <w:t> </w:t>
      </w:r>
      <w:r>
        <w:rPr>
          <w:sz w:val="24"/>
        </w:rPr>
        <w:t>MEUC compromete-se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28"/>
          <w:sz w:val="24"/>
        </w:rPr>
        <w:t> </w:t>
      </w:r>
      <w:r>
        <w:rPr>
          <w:sz w:val="24"/>
        </w:rPr>
        <w:t>adotar</w:t>
      </w:r>
      <w:r>
        <w:rPr>
          <w:spacing w:val="29"/>
          <w:sz w:val="24"/>
        </w:rPr>
        <w:t> </w:t>
      </w:r>
      <w:r>
        <w:rPr>
          <w:sz w:val="24"/>
        </w:rPr>
        <w:t>medidas</w:t>
      </w:r>
      <w:r>
        <w:rPr>
          <w:spacing w:val="30"/>
          <w:sz w:val="24"/>
        </w:rPr>
        <w:t> </w:t>
      </w:r>
      <w:r>
        <w:rPr>
          <w:sz w:val="24"/>
        </w:rPr>
        <w:t>razoáveis para</w:t>
      </w:r>
      <w:r>
        <w:rPr>
          <w:spacing w:val="30"/>
          <w:sz w:val="24"/>
        </w:rPr>
        <w:t> </w:t>
      </w:r>
      <w:r>
        <w:rPr>
          <w:sz w:val="24"/>
        </w:rPr>
        <w:t>evitar</w:t>
      </w:r>
      <w:r>
        <w:rPr>
          <w:spacing w:val="29"/>
          <w:sz w:val="24"/>
        </w:rPr>
        <w:t> </w:t>
      </w: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sz w:val="24"/>
        </w:rPr>
        <w:t>identificação</w:t>
      </w:r>
      <w:r>
        <w:rPr>
          <w:spacing w:val="31"/>
          <w:sz w:val="24"/>
        </w:rPr>
        <w:t> </w:t>
      </w:r>
      <w:r>
        <w:rPr>
          <w:sz w:val="24"/>
        </w:rPr>
        <w:t>do</w:t>
      </w:r>
      <w:r>
        <w:rPr>
          <w:spacing w:val="31"/>
          <w:sz w:val="24"/>
        </w:rPr>
        <w:t> </w:t>
      </w:r>
      <w:r>
        <w:rPr>
          <w:sz w:val="24"/>
        </w:rPr>
        <w:t>menor</w:t>
      </w:r>
      <w:r>
        <w:rPr>
          <w:spacing w:val="29"/>
          <w:sz w:val="24"/>
        </w:rPr>
        <w:t> </w:t>
      </w:r>
      <w:r>
        <w:rPr>
          <w:sz w:val="24"/>
        </w:rPr>
        <w:t>em</w:t>
      </w:r>
      <w:r>
        <w:rPr>
          <w:spacing w:val="29"/>
          <w:sz w:val="24"/>
        </w:rPr>
        <w:t> </w:t>
      </w:r>
      <w:r>
        <w:rPr>
          <w:sz w:val="24"/>
        </w:rPr>
        <w:t>materiais destinados</w:t>
      </w:r>
      <w:r>
        <w:rPr>
          <w:spacing w:val="40"/>
          <w:sz w:val="24"/>
        </w:rPr>
        <w:t> </w:t>
      </w:r>
      <w:r>
        <w:rPr>
          <w:sz w:val="24"/>
        </w:rPr>
        <w:t>à</w:t>
      </w:r>
      <w:r>
        <w:rPr>
          <w:spacing w:val="40"/>
          <w:sz w:val="24"/>
        </w:rPr>
        <w:t> </w:t>
      </w:r>
      <w:r>
        <w:rPr>
          <w:sz w:val="24"/>
        </w:rPr>
        <w:t>divulgação</w:t>
      </w:r>
      <w:r>
        <w:rPr>
          <w:spacing w:val="40"/>
          <w:sz w:val="24"/>
        </w:rPr>
        <w:t> </w:t>
      </w:r>
      <w:r>
        <w:rPr>
          <w:sz w:val="24"/>
        </w:rPr>
        <w:t>pública,</w:t>
      </w:r>
      <w:r>
        <w:rPr>
          <w:spacing w:val="40"/>
          <w:sz w:val="24"/>
        </w:rPr>
        <w:t> </w:t>
      </w:r>
      <w:r>
        <w:rPr>
          <w:sz w:val="24"/>
        </w:rPr>
        <w:t>observadas</w:t>
      </w:r>
      <w:r>
        <w:rPr>
          <w:spacing w:val="40"/>
          <w:sz w:val="24"/>
        </w:rPr>
        <w:t> </w:t>
      </w:r>
      <w:r>
        <w:rPr>
          <w:sz w:val="24"/>
        </w:rPr>
        <w:t>as</w:t>
      </w:r>
      <w:r>
        <w:rPr>
          <w:spacing w:val="40"/>
          <w:sz w:val="24"/>
        </w:rPr>
        <w:t> </w:t>
      </w:r>
      <w:r>
        <w:rPr>
          <w:sz w:val="24"/>
        </w:rPr>
        <w:t>limitações</w:t>
      </w:r>
      <w:r>
        <w:rPr>
          <w:spacing w:val="40"/>
          <w:sz w:val="24"/>
        </w:rPr>
        <w:t> </w:t>
      </w:r>
      <w:r>
        <w:rPr>
          <w:sz w:val="24"/>
        </w:rPr>
        <w:t>operacionais</w:t>
      </w:r>
      <w:r>
        <w:rPr>
          <w:spacing w:val="40"/>
          <w:sz w:val="24"/>
        </w:rPr>
        <w:t> </w:t>
      </w:r>
      <w:r>
        <w:rPr>
          <w:sz w:val="24"/>
        </w:rPr>
        <w:t>inerentes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eventos coletivos</w:t>
      </w:r>
      <w:r>
        <w:rPr>
          <w:spacing w:val="31"/>
          <w:sz w:val="24"/>
        </w:rPr>
        <w:t> </w:t>
      </w:r>
      <w:r>
        <w:rPr>
          <w:sz w:val="24"/>
        </w:rPr>
        <w:t>e</w:t>
      </w:r>
      <w:r>
        <w:rPr>
          <w:spacing w:val="30"/>
          <w:sz w:val="24"/>
        </w:rPr>
        <w:t> </w:t>
      </w:r>
      <w:r>
        <w:rPr>
          <w:sz w:val="24"/>
        </w:rPr>
        <w:t>transmissões</w:t>
      </w:r>
      <w:r>
        <w:rPr>
          <w:spacing w:val="31"/>
          <w:sz w:val="24"/>
        </w:rPr>
        <w:t> </w:t>
      </w:r>
      <w:r>
        <w:rPr>
          <w:sz w:val="24"/>
        </w:rPr>
        <w:t>ao</w:t>
      </w:r>
      <w:r>
        <w:rPr>
          <w:spacing w:val="31"/>
          <w:sz w:val="24"/>
        </w:rPr>
        <w:t> </w:t>
      </w:r>
      <w:r>
        <w:rPr>
          <w:sz w:val="24"/>
        </w:rPr>
        <w:t>vivo.</w:t>
      </w:r>
      <w:r>
        <w:rPr>
          <w:spacing w:val="31"/>
          <w:sz w:val="24"/>
        </w:rPr>
        <w:t> </w:t>
      </w:r>
      <w:r>
        <w:rPr>
          <w:sz w:val="24"/>
        </w:rPr>
        <w:t>Em</w:t>
      </w:r>
      <w:r>
        <w:rPr>
          <w:spacing w:val="31"/>
          <w:sz w:val="24"/>
        </w:rPr>
        <w:t> </w:t>
      </w:r>
      <w:r>
        <w:rPr>
          <w:sz w:val="24"/>
        </w:rPr>
        <w:t>qualquer</w:t>
      </w:r>
      <w:r>
        <w:rPr>
          <w:spacing w:val="31"/>
          <w:sz w:val="24"/>
        </w:rPr>
        <w:t> </w:t>
      </w:r>
      <w:r>
        <w:rPr>
          <w:sz w:val="24"/>
        </w:rPr>
        <w:t>hipótese,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sz w:val="24"/>
        </w:rPr>
        <w:t>instituição</w:t>
      </w:r>
      <w:r>
        <w:rPr>
          <w:spacing w:val="31"/>
          <w:sz w:val="24"/>
        </w:rPr>
        <w:t> </w:t>
      </w:r>
      <w:r>
        <w:rPr>
          <w:sz w:val="24"/>
        </w:rPr>
        <w:t>observará</w:t>
      </w:r>
      <w:r>
        <w:rPr>
          <w:spacing w:val="29"/>
          <w:sz w:val="24"/>
        </w:rPr>
        <w:t> </w:t>
      </w:r>
      <w:r>
        <w:rPr>
          <w:sz w:val="24"/>
        </w:rPr>
        <w:t>o</w:t>
      </w:r>
      <w:r>
        <w:rPr>
          <w:spacing w:val="31"/>
          <w:sz w:val="24"/>
        </w:rPr>
        <w:t> </w:t>
      </w:r>
      <w:r>
        <w:rPr>
          <w:sz w:val="24"/>
        </w:rPr>
        <w:t>princípio</w:t>
      </w:r>
      <w:r>
        <w:rPr>
          <w:spacing w:val="31"/>
          <w:sz w:val="24"/>
        </w:rPr>
        <w:t> </w:t>
      </w:r>
      <w:r>
        <w:rPr>
          <w:sz w:val="24"/>
        </w:rPr>
        <w:t>do melhor interesse da criança e do adolescente, sempre adotando medidas proporcionais para a</w:t>
      </w:r>
      <w:r>
        <w:rPr>
          <w:spacing w:val="80"/>
          <w:sz w:val="24"/>
        </w:rPr>
        <w:t> </w:t>
      </w:r>
      <w:r>
        <w:rPr>
          <w:sz w:val="24"/>
        </w:rPr>
        <w:t>proteção de sua integridade e privacidade.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831" w:val="left" w:leader="none"/>
          <w:tab w:pos="833" w:val="left" w:leader="none"/>
        </w:tabs>
        <w:spacing w:line="240" w:lineRule="auto" w:before="1" w:after="0"/>
        <w:ind w:left="833" w:right="117" w:hanging="360"/>
        <w:jc w:val="both"/>
        <w:rPr>
          <w:sz w:val="24"/>
        </w:rPr>
      </w:pPr>
      <w:r>
        <w:rPr>
          <w:rFonts w:ascii="Arial" w:hAnsi="Arial"/>
          <w:b/>
          <w:sz w:val="24"/>
        </w:rPr>
        <w:t>Segurança e Armazenamento: </w:t>
      </w:r>
      <w:r>
        <w:rPr>
          <w:sz w:val="24"/>
        </w:rPr>
        <w:t>Os dados e mídias serão armazenados em ambiente seguro (físico ou</w:t>
      </w:r>
      <w:r>
        <w:rPr>
          <w:spacing w:val="-2"/>
          <w:sz w:val="24"/>
        </w:rPr>
        <w:t> </w:t>
      </w:r>
      <w:r>
        <w:rPr>
          <w:sz w:val="24"/>
        </w:rPr>
        <w:t>nuvem)</w:t>
      </w:r>
      <w:r>
        <w:rPr>
          <w:spacing w:val="-1"/>
          <w:sz w:val="24"/>
        </w:rPr>
        <w:t> </w:t>
      </w:r>
      <w:r>
        <w:rPr>
          <w:sz w:val="24"/>
        </w:rPr>
        <w:t>de acesso restrito</w:t>
      </w:r>
      <w:r>
        <w:rPr>
          <w:spacing w:val="-1"/>
          <w:sz w:val="24"/>
        </w:rPr>
        <w:t> </w:t>
      </w:r>
      <w:r>
        <w:rPr>
          <w:sz w:val="24"/>
        </w:rPr>
        <w:t>da MEUC, em</w:t>
      </w:r>
      <w:r>
        <w:rPr>
          <w:spacing w:val="-1"/>
          <w:sz w:val="24"/>
        </w:rPr>
        <w:t> </w:t>
      </w:r>
      <w:r>
        <w:rPr>
          <w:sz w:val="24"/>
        </w:rPr>
        <w:t>conformidade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Lei Geral de Proteção</w:t>
      </w:r>
      <w:r>
        <w:rPr>
          <w:spacing w:val="-2"/>
          <w:sz w:val="24"/>
        </w:rPr>
        <w:t> </w:t>
      </w:r>
      <w:r>
        <w:rPr>
          <w:sz w:val="24"/>
        </w:rPr>
        <w:t>de Dados (LGPD).</w:t>
      </w:r>
    </w:p>
    <w:p>
      <w:pPr>
        <w:pStyle w:val="BodyText"/>
        <w:spacing w:before="158"/>
      </w:pPr>
    </w:p>
    <w:p>
      <w:pPr>
        <w:pStyle w:val="ListParagraph"/>
        <w:numPr>
          <w:ilvl w:val="0"/>
          <w:numId w:val="2"/>
        </w:numPr>
        <w:tabs>
          <w:tab w:pos="831" w:val="left" w:leader="none"/>
          <w:tab w:pos="833" w:val="left" w:leader="none"/>
        </w:tabs>
        <w:spacing w:line="240" w:lineRule="auto" w:before="0" w:after="0"/>
        <w:ind w:left="833" w:right="95" w:hanging="360"/>
        <w:jc w:val="both"/>
        <w:rPr>
          <w:sz w:val="24"/>
        </w:rPr>
      </w:pPr>
      <w:r>
        <w:rPr>
          <w:rFonts w:ascii="Arial" w:hAnsi="Arial"/>
          <w:b/>
          <w:sz w:val="24"/>
        </w:rPr>
        <w:t>Revogação: </w:t>
      </w:r>
      <w:r>
        <w:rPr>
          <w:sz w:val="24"/>
        </w:rPr>
        <w:t>Este consentimento poderá ser revogado, corrigido ou atualizado a qualquer momento pelo responsável legal, mediante solicitação por escrito. Para exercer seus direitos previstos na LGPD, entre em contato através do e-mail: </w:t>
      </w:r>
      <w:hyperlink r:id="rId5">
        <w:r>
          <w:rPr>
            <w:rFonts w:ascii="Arial" w:hAnsi="Arial"/>
            <w:b/>
            <w:sz w:val="24"/>
          </w:rPr>
          <w:t>departamento.infantil@meuc.org.br</w:t>
        </w:r>
      </w:hyperlink>
      <w:r>
        <w:rPr>
          <w:sz w:val="24"/>
        </w:rPr>
        <w:t>.</w:t>
      </w:r>
      <w:r>
        <w:rPr>
          <w:spacing w:val="-9"/>
          <w:sz w:val="24"/>
        </w:rPr>
        <w:t> </w:t>
      </w:r>
      <w:r>
        <w:rPr>
          <w:sz w:val="24"/>
        </w:rPr>
        <w:t>A revogação produzirá efeitos para novas utilizações da imagem, voz</w:t>
      </w:r>
      <w:r>
        <w:rPr>
          <w:spacing w:val="-3"/>
          <w:sz w:val="24"/>
        </w:rPr>
        <w:t> </w:t>
      </w:r>
      <w:r>
        <w:rPr>
          <w:sz w:val="24"/>
        </w:rPr>
        <w:t>e dados pessoais do</w:t>
      </w:r>
      <w:r>
        <w:rPr>
          <w:spacing w:val="-2"/>
          <w:sz w:val="24"/>
        </w:rPr>
        <w:t> </w:t>
      </w:r>
      <w:r>
        <w:rPr>
          <w:sz w:val="24"/>
        </w:rPr>
        <w:t>menor</w:t>
      </w:r>
      <w:r>
        <w:rPr>
          <w:spacing w:val="-3"/>
          <w:sz w:val="24"/>
        </w:rPr>
        <w:t> </w:t>
      </w:r>
      <w:r>
        <w:rPr>
          <w:sz w:val="24"/>
        </w:rPr>
        <w:t>a partir do recebimento da solicitação, não alcançando registros históricos, materiais legitimamente publicados durante a vigência da autorização ou transmissões já realizadas, especialmente quando sua remoção se mostrar tecnicamente inviável ou comprometer a integridade do registro institucional, ressalvada disposição legal ou determinação judicial em sentido diverso.</w:t>
      </w:r>
    </w:p>
    <w:p>
      <w:pPr>
        <w:pStyle w:val="BodyText"/>
      </w:pPr>
    </w:p>
    <w:p>
      <w:pPr>
        <w:pStyle w:val="BodyText"/>
        <w:spacing w:before="1"/>
        <w:ind w:left="113"/>
      </w:pPr>
      <w:r>
        <w:rPr/>
        <w:t>Por</w:t>
      </w:r>
      <w:r>
        <w:rPr>
          <w:spacing w:val="-4"/>
        </w:rPr>
        <w:t> </w:t>
      </w:r>
      <w:r>
        <w:rPr/>
        <w:t>estar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pleno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3"/>
        </w:rPr>
        <w:t> </w:t>
      </w:r>
      <w:r>
        <w:rPr/>
        <w:t>os</w:t>
      </w:r>
      <w:r>
        <w:rPr>
          <w:spacing w:val="-4"/>
        </w:rPr>
        <w:t> </w:t>
      </w:r>
      <w:r>
        <w:rPr/>
        <w:t>termos</w:t>
      </w:r>
      <w:r>
        <w:rPr>
          <w:spacing w:val="-4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condições,</w:t>
      </w:r>
      <w:r>
        <w:rPr>
          <w:spacing w:val="-1"/>
        </w:rPr>
        <w:t> </w:t>
      </w:r>
      <w:r>
        <w:rPr/>
        <w:t>firmo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presente</w:t>
      </w:r>
      <w:r>
        <w:rPr>
          <w:spacing w:val="-2"/>
        </w:rPr>
        <w:t> autorização.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7211" w:val="left" w:leader="none"/>
          <w:tab w:pos="9611" w:val="left" w:leader="none"/>
          <w:tab w:pos="11156" w:val="left" w:leader="none"/>
        </w:tabs>
        <w:ind w:left="4741"/>
      </w:pPr>
      <w:r>
        <w:rPr/>
        <w:t>Blumenau/SC, </w:t>
      </w:r>
      <w:r>
        <w:rPr>
          <w:rFonts w:ascii="Times New Roman"/>
          <w:u w:val="single"/>
        </w:rPr>
        <w:tab/>
      </w:r>
      <w:r>
        <w:rPr/>
        <w:t>de </w:t>
      </w:r>
      <w:r>
        <w:rPr>
          <w:rFonts w:ascii="Times New Roman"/>
          <w:u w:val="single"/>
        </w:rPr>
        <w:tab/>
      </w:r>
      <w:r>
        <w:rPr/>
        <w:t>de 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251459</wp:posOffset>
                </wp:positionH>
                <wp:positionV relativeFrom="paragraph">
                  <wp:posOffset>168873</wp:posOffset>
                </wp:positionV>
                <wp:extent cx="237172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371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1725" h="0">
                              <a:moveTo>
                                <a:pt x="0" y="0"/>
                              </a:moveTo>
                              <a:lnTo>
                                <a:pt x="2371214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.799999pt;margin-top:13.297153pt;width:186.75pt;height:.1pt;mso-position-horizontal-relative:page;mso-position-vertical-relative:paragraph;z-index:-15727104;mso-wrap-distance-left:0;mso-wrap-distance-right:0" id="docshape4" coordorigin="396,266" coordsize="3735,0" path="m396,266l4130,266e" filled="false" stroked="true" strokeweight=".76181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"/>
        <w:ind w:left="113"/>
      </w:pPr>
      <w:r>
        <w:rPr/>
        <w:t>Assinatura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representante</w:t>
      </w:r>
      <w:r>
        <w:rPr>
          <w:spacing w:val="-4"/>
        </w:rPr>
        <w:t> </w:t>
      </w:r>
      <w:r>
        <w:rPr>
          <w:spacing w:val="-2"/>
        </w:rPr>
        <w:t>legal</w:t>
      </w:r>
    </w:p>
    <w:sectPr>
      <w:pgSz w:w="11910" w:h="16840"/>
      <w:pgMar w:top="760" w:bottom="280" w:left="283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)"/>
      <w:lvlJc w:val="left"/>
      <w:pPr>
        <w:ind w:left="833" w:hanging="360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40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9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40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9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40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9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40" w:hanging="36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81" w:hanging="269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"/>
      <w:lvlJc w:val="left"/>
      <w:pPr>
        <w:ind w:left="833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06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3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40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06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3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06" w:hanging="360"/>
      </w:pPr>
      <w:rPr>
        <w:rFonts w:hint="default"/>
        <w:lang w:val="pt-P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379" w:hanging="266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33" w:hanging="360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departamento.infantil@meuc.org.br" TargetMode="Externa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Renan</dc:creator>
  <dcterms:created xsi:type="dcterms:W3CDTF">2026-09-10T19:39:23Z</dcterms:created>
  <dcterms:modified xsi:type="dcterms:W3CDTF">2026-09-10T19:39:23Z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2026-09-04T00:00:00Z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2026-09-10T00:00:00Z</vt:filetime>
  </property>
  <property fmtid="{D5CDD505-2E9C-101B-9397-08002B2CF9AE}" pid="6" name="Producer">
    <vt:lpwstr>Microsoft® Word para Microsoft 365</vt:lpwstr>
  </property>
</Properties>
</file>